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66" w:rsidRPr="00791B66" w:rsidRDefault="00791B66" w:rsidP="00791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  <w:r w:rsidRPr="0079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79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 4 </w:t>
      </w:r>
    </w:p>
    <w:tbl>
      <w:tblPr>
        <w:tblStyle w:val="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791B66" w:rsidRPr="00791B66" w:rsidTr="00791B66">
        <w:tc>
          <w:tcPr>
            <w:tcW w:w="5528" w:type="dxa"/>
            <w:hideMark/>
          </w:tcPr>
          <w:p w:rsidR="00791B66" w:rsidRPr="00791B66" w:rsidRDefault="00791B66" w:rsidP="00791B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на педагогическом совете МДОУ </w:t>
            </w:r>
            <w:proofErr w:type="spell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№ 4</w:t>
            </w: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br/>
              <w:t>Протокол № ______</w:t>
            </w: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4786" w:type="dxa"/>
            <w:hideMark/>
          </w:tcPr>
          <w:p w:rsidR="00791B66" w:rsidRPr="00791B66" w:rsidRDefault="00791B66" w:rsidP="00791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="00831F1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791B66" w:rsidRPr="00791B66" w:rsidRDefault="00791B66" w:rsidP="00791B6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Заведующий МДОУ</w:t>
            </w: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№ 4</w:t>
            </w:r>
          </w:p>
          <w:p w:rsidR="00791B66" w:rsidRPr="00791B66" w:rsidRDefault="00791B66" w:rsidP="00791B6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proofErr w:type="spell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Л.И.Ильинова</w:t>
            </w:r>
            <w:proofErr w:type="spell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br/>
              <w:t>Приказ № ___</w:t>
            </w:r>
            <w:proofErr w:type="gram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</w:t>
            </w:r>
          </w:p>
        </w:tc>
      </w:tr>
      <w:tr w:rsidR="00791B66" w:rsidRPr="00791B66" w:rsidTr="00791B66">
        <w:tc>
          <w:tcPr>
            <w:tcW w:w="5528" w:type="dxa"/>
          </w:tcPr>
          <w:p w:rsidR="00791B66" w:rsidRPr="00791B66" w:rsidRDefault="00791B66" w:rsidP="00791B6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1B66" w:rsidRPr="00791B66" w:rsidRDefault="00791B66" w:rsidP="00791B6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Согласовано с родительским комитетом</w:t>
            </w:r>
          </w:p>
          <w:p w:rsidR="00791B66" w:rsidRPr="00791B66" w:rsidRDefault="00791B66" w:rsidP="00791B6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 </w:t>
            </w:r>
            <w:proofErr w:type="gramStart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91B66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</w:t>
            </w:r>
          </w:p>
        </w:tc>
        <w:tc>
          <w:tcPr>
            <w:tcW w:w="4786" w:type="dxa"/>
          </w:tcPr>
          <w:p w:rsidR="00791B66" w:rsidRPr="00791B66" w:rsidRDefault="00791B66" w:rsidP="00791B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приема, перевода и отчисления обучающихся,</w:t>
      </w:r>
      <w:r w:rsidRPr="008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порядок оформления возникновения, приостановления и прекращения отношений между муниципальным дошколь</w:t>
      </w:r>
      <w:r w:rsidRPr="008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ным образовательным учреждением </w:t>
      </w:r>
      <w:proofErr w:type="spellStart"/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№ 4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791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родителями (законными представителями) несовершеннолетних обучающихся.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5430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приема, перевода и отчисления на обучение по образовательным программам дошкольного образования в муниципальное дошкольное образовательное учреждение детский сад № 4 (далее - Правила) определяют порядок и последовательность действий при приеме, переводе и отчислении детей Российской Федерации, в том числе порядок оформления возникновения, приостановления и прекращения отношений </w:t>
      </w:r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между муниципальным дошкольным образовательным учреждением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и 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 несовершеннолетних обучающихся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1.2. При приеме, переводе, отчислении и восстановлении детей МДОУ </w:t>
      </w:r>
      <w:proofErr w:type="spellStart"/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4 руководствуется:</w:t>
      </w: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 Законом 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№ 273-ФЗ «Об образовании в Российской Федерации»,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от 24.06.2023 г.</w:t>
      </w: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Приказом Министерства просвещения Российской Федерации от 31.07.2020 г.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аммам дошкольного образования», с изменениями от 01.12.2022 г.</w:t>
      </w:r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Приказом </w:t>
      </w:r>
      <w:proofErr w:type="spellStart"/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28.12.2015 г. № 1527 « Об утверждении порядка и условий осуществления</w:t>
      </w:r>
      <w:proofErr w:type="gramEnd"/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вующих уровня и направленности», с изменениями от 25.06.2020 г.</w:t>
      </w:r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образования»,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на  23.01.2023 г.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Федерального Закона № 113 – ФЗ</w:t>
      </w:r>
      <w:proofErr w:type="gramEnd"/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25.06.2002 г. « О правовых положениях иностранных граждан в Российской Федерации», с изменениями на 29.12.2022 г.</w:t>
      </w:r>
      <w:r w:rsidR="00A42DD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37358E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</w:t>
      </w:r>
      <w:proofErr w:type="spellStart"/>
      <w:r w:rsidR="0037358E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37358E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28.</w:t>
      </w:r>
      <w:r w:rsidR="0037358E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 </w:t>
      </w:r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– </w:t>
      </w:r>
      <w:proofErr w:type="spellStart"/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Рязанской области от 17.09.2018 г.  № 226-п « О закреплении территорий муниципального образования – </w:t>
      </w:r>
      <w:proofErr w:type="spellStart"/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Рязанской области за муниципальными образовательными организациями, реализующими </w:t>
      </w:r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 программы дошкольного образования».</w:t>
      </w:r>
      <w:r w:rsidR="00901E3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54300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МДОУ </w:t>
      </w:r>
      <w:proofErr w:type="spellStart"/>
      <w:r w:rsidR="0054300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="0054300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4.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Настоящие Правила обеспечивают право всех детей на получение дошкольного образования в возрасте от 1 года 6 месяцев до прекращения образовательных отношений.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В приеме в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отказано только по причине отсутствия в нем свободных мест, за исключением случаев, предусмотренных</w:t>
      </w: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5" w:anchor="block_88" w:history="1">
        <w:r w:rsidRPr="0083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статьей 88</w:t>
        </w:r>
      </w:hyperlink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91B66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2012 г</w:t>
        </w:r>
      </w:smartTag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№ 273-ФЗ «Об образовании в Российской Федерации» (Собрание законодательства Российской Федерации, 2012, № 53, ст. 7598; 2013, № 19, ст. 2326; № 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23, ст. 2878; № 27, ст. 3462; № 30, ст. 4036; № 48, ст. 6165; 2014, № 6, ст. 562, ст. 566). </w:t>
      </w:r>
      <w:proofErr w:type="gramEnd"/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Правила приема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(Возникновение образовательных отношений).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Комплектование возрастных групп МДОУ</w:t>
      </w:r>
      <w:r w:rsidRPr="0079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№ 4 </w:t>
      </w:r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ежегодно в период с 1 июня по 1 сентября текущего календарного года в соответствии с Положением, утвержденным постановлением администрации муниципального образования – </w:t>
      </w:r>
      <w:proofErr w:type="spellStart"/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Рязанской области от 17.02.2015 № 46-п. «Об утверждении Положения о порядке комплектования воспитанниками муниципальных дошкольных образовательных организаций». </w:t>
      </w:r>
    </w:p>
    <w:p w:rsidR="00791B66" w:rsidRPr="00791B66" w:rsidRDefault="00791B66" w:rsidP="00C27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течение всего календарного года осуществляется прием детей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свободных мест. </w:t>
      </w:r>
      <w:r w:rsidR="00543004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2.3. Право на прием в дошкольное учреждение предоставляется гражданам, имеющим право на получение дошкольного образования и проживающим на территории, за которой закреплено учреждение.</w:t>
      </w:r>
      <w:r w:rsidR="00C27C4F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2.4. </w:t>
      </w:r>
      <w:r w:rsidR="00D0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 программам дошкольного образования, в которой обучаются брат и (или) сестра (полнородные или </w:t>
      </w:r>
      <w:proofErr w:type="spellStart"/>
      <w:r w:rsidR="00D07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="0079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усыновленные (</w:t>
      </w:r>
      <w:r w:rsidR="009F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удочеренные), дети, опекунами (попечителями) которых являют</w:t>
      </w:r>
      <w:r w:rsidR="0079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родители (законные представит</w:t>
      </w:r>
      <w:r w:rsidR="009F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ели) этого</w:t>
      </w:r>
      <w:proofErr w:type="gramEnd"/>
      <w:r w:rsidR="009F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или дети</w:t>
      </w:r>
      <w:r w:rsidR="0079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родителями (законными представителями)</w:t>
      </w:r>
      <w:r w:rsidR="0079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являются опекуны (попечители) этого ребенка.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.Документы о приеме подаются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направления (путевки), выданного Отделом образования и молодежной политики</w:t>
      </w:r>
      <w:r w:rsidR="00791B66"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– </w:t>
      </w:r>
      <w:proofErr w:type="spellStart"/>
      <w:r w:rsidR="00791B66"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 Рязанской области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приеме детей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 с образовательными программами и правилами внутреннего распорядка.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документов, размещаются на информационном стенде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официальном сайте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</w:t>
      </w:r>
      <w:proofErr w:type="gramEnd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Российской Федерации, 2002, № 30, ст. 3032).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(последнее - при наличии)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дата и место рождения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(последнее - при наличии) родителей (законных представителей)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адрес места жительства ребенка, его родителей (законных представителей); </w:t>
      </w:r>
    </w:p>
    <w:p w:rsidR="00791B66" w:rsidRDefault="00791B66" w:rsidP="004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контактные телефоны родителей (з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аконных представителей) ребенка;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выборе языка образования;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 потребности в </w:t>
      </w:r>
      <w:proofErr w:type="gramStart"/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ребенка</w:t>
      </w:r>
      <w:proofErr w:type="gramEnd"/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ребенка-инвалида;</w:t>
      </w:r>
    </w:p>
    <w:p w:rsidR="00466564" w:rsidRPr="00791B66" w:rsidRDefault="00466564" w:rsidP="004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направленности дошкольной группы;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желаемой дате приема на обучение.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приеме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информационном стенде и на официальном сайте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впервые поступающих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медицинского заключения.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предъявляют оригинал свидетельства о рождении ребенка или документ, подтверждающий родство заявителя (или законность представления прав ребенка).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ребенка.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заключения территориальной психолого-медико-педагогической комиссии.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Требование представления иных документов для приема детей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части, не урегулированной законодательством об образовании, не допускается.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Родителями (законными представителями) заполняется форма заявления о согласии на обработку персональных данных.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45A90"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Заявление о приеме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в « Журнале  регистрации приема заявлений в 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дошкольное образовательное учреждение </w:t>
      </w:r>
      <w:proofErr w:type="spell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№ 4».  Журнал должен быть пронумерован, прошнурован и скреплен печатью.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и печатью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4.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4. 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предоставляется при освобождении мест в соответствующей возрастной группе в течение года.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приема документов, указанных в пункте 2.5. настоящих правил,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Заведующий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зачислении ребенка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после заключения договора. Приказ в трехдневный срок, после издания, размещается на информационном стенде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Заведующий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регистрирует ребенка в Алфавитной книге учета движения воспитанников в МДОУ </w:t>
      </w:r>
      <w:proofErr w:type="spellStart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4 (далее – Книга).  Книга ведется по установленной форме: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№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/п;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число, месяц, год рождения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домашний адрес;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 матери;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 отца;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место работы, должность, контактный телефон матери;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место работы, должность, контактный телефон отца;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зачисления ребенка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 приказа о зачислении, № направления (путевки);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и причина выбытия ребенка из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 - приказа о выбытии ребенка из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должна быть пронумерована, прошнурована и скреплена печатью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4.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по состоянию на 1 сентября заведующий обязан подвести итоги за прошедший учебный год и зафиксировать их в Книге: сколько детей принято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</w:t>
      </w:r>
      <w:proofErr w:type="gram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детей выбыло (в школу и по другим причинам).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издания приказа о зачислении ребенка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снимается с учета детей, подлежащих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по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образования, в целях зачисления в дошкольные образовательные организации. </w:t>
      </w:r>
    </w:p>
    <w:p w:rsidR="00791B66" w:rsidRPr="00791B66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gramStart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ребенка, зачисленного в МДОУ</w:t>
      </w:r>
      <w:r w:rsidR="00791B66"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="00791B66"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</w:t>
      </w:r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заводится</w:t>
      </w:r>
      <w:proofErr w:type="gramEnd"/>
      <w:r w:rsidR="00791B66"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личное дело, в котором хранятся все сданные документы, а именно: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(путевка)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выданная Отделом образования и молодежной политики </w:t>
      </w:r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– </w:t>
      </w:r>
      <w:proofErr w:type="spellStart"/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Рязанской области;</w:t>
      </w:r>
      <w:r w:rsidRPr="00791B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копия документа, удостоверяющего личность родителя (законного представителя), либо копия документа, удостоверяющего личность иностранного гражданина и лица без гражданства в Российской Федерации;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заявление родителя (законного представителя) о приеме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медицинское заключение на ребенка, впервые поступающего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рождении ребенка или копия документа, подтверждающего родство заявителя (или законность представления прав ребенка);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 согласии родителей (законных представителей) на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образования, заключение территориальной психолого-медико-педагогической комиссии муниципального образования </w:t>
      </w:r>
      <w:proofErr w:type="spell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(для детей с ограниченными возможностями здоровья);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договор об образовании по образовательным программам дошкольного образования;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 согласии на обработку их персональных данных родителей (законных представителей) и персональных данных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на компенсацию по содержанию ребенка в организации;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копии свидетельств о рождении несовершеннолетних детей заявителя, подтверждающие последовательность их рождения в семье;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лицевого счета на перечисление компенсации.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и основания перевода 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(изменения образовательных отношений).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Перевод воспитанников из одной возрастной группы в другую осуществляется </w:t>
      </w:r>
      <w:r w:rsidRPr="0079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1августа.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Перевод на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 и на основании заключения территориальной психолого-медико-педагогической комиссии.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CF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и основания приостановления образовательных отношений.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ребенком сохраняется место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 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период: </w:t>
      </w:r>
    </w:p>
    <w:p w:rsidR="00791B66" w:rsidRPr="00791B66" w:rsidRDefault="00791B66" w:rsidP="00791B66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болезни ребенка; </w:t>
      </w:r>
    </w:p>
    <w:p w:rsidR="00791B66" w:rsidRPr="00791B66" w:rsidRDefault="00791B66" w:rsidP="00791B66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пребывания в условиях карантина на основании приказа заведующего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1B66" w:rsidRPr="00791B66" w:rsidRDefault="00791B66" w:rsidP="00791B66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прохождения санитарно-курортного лечения; </w:t>
      </w:r>
    </w:p>
    <w:p w:rsidR="00791B66" w:rsidRPr="00791B66" w:rsidRDefault="00791B66" w:rsidP="00791B66">
      <w:pPr>
        <w:autoSpaceDE w:val="0"/>
        <w:autoSpaceDN w:val="0"/>
        <w:adjustRightInd w:val="0"/>
        <w:spacing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отпуска родителей (законных представителей);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иных случаев в соответствии с семейными обстоятельствами по заявлению родителей (законных представителей).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и основания отчисления воспитанников 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(прекращение образовательных отношений)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3AA" w:rsidRDefault="00791B66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отношения прекращаются: 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инициативе родите</w:t>
      </w:r>
      <w:r w:rsidR="00CF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(</w:t>
      </w:r>
      <w:proofErr w:type="gramEnd"/>
    </w:p>
    <w:p w:rsidR="00791B66" w:rsidRPr="00791B66" w:rsidRDefault="00CF53AA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,,</w:t>
      </w:r>
      <w:bookmarkStart w:id="0" w:name="_GoBack"/>
      <w:bookmarkEnd w:id="0"/>
      <w:r w:rsidR="006B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законных представителей), 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</w:t>
      </w:r>
      <w:r w:rsidR="006B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перевода воспитанника в </w:t>
      </w:r>
      <w:r w:rsidR="004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образовательное учреждение</w:t>
      </w:r>
      <w:r w:rsidR="006B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чтобы продолжить обучать ребенка в семье.</w:t>
      </w:r>
    </w:p>
    <w:p w:rsidR="00791B66" w:rsidRPr="00791B66" w:rsidRDefault="00791B66" w:rsidP="006B18CB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завершением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программам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образования.</w:t>
      </w:r>
    </w:p>
    <w:p w:rsidR="00791B66" w:rsidRPr="00791B66" w:rsidRDefault="00791B66" w:rsidP="006B1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обстоятельствам, не зависящим от воли воспитанников или родителей (законных представителей) несовершеннолетних воспитанников и организации, осуществляющей образовательную деятельность в случае ликвидации организации.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основании медицинского заключения о состоянии здоровья ребенка, препятствующие его дальнейшему пребыванию в МДОУ </w:t>
      </w:r>
      <w:proofErr w:type="spell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4.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Отчисление ребенка из образовательной организации оформляется приказом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причины отчисления. </w:t>
      </w:r>
    </w:p>
    <w:p w:rsidR="00791B66" w:rsidRP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Номер приказа об отчислении, дата отчисления вносятся в книгу учета движения детей. </w:t>
      </w:r>
    </w:p>
    <w:p w:rsidR="00791B66" w:rsidRDefault="00791B66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предоставленные при поступлении в МДОУ</w:t>
      </w:r>
      <w:r w:rsidRPr="0079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Кадомский</w:t>
      </w:r>
      <w:proofErr w:type="spellEnd"/>
      <w:r w:rsidRPr="00791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4</w:t>
      </w:r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возвращаются</w:t>
      </w:r>
      <w:proofErr w:type="gramEnd"/>
      <w:r w:rsidRPr="0079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представителям). </w:t>
      </w:r>
    </w:p>
    <w:p w:rsidR="006B18CB" w:rsidRDefault="006B18CB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восстановления воспитанников.</w:t>
      </w: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Воспитанник, отчисленный из дошкольного учреждения по инициативе родителей (законных представителей) до завершения освоения образовательной программы, имеет право на восстановление по заявлению  родителей (законных представителей) при наличии в дошкольном учреждении свободных мест.</w:t>
      </w: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Основанием для восстановления воспитанника является приказ заведующего дошкольным образовательным учреждением о восстановлении.</w:t>
      </w: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отношений, предусмотренные законодательством об образовании и локальными актами детского сада, возникают с даты восстановления ребенка в дошкольном учреждении.</w:t>
      </w: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регулирования спорных вопросов.</w:t>
      </w:r>
    </w:p>
    <w:p w:rsid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8CB" w:rsidRPr="006B18CB" w:rsidRDefault="006B18CB" w:rsidP="006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Спорные вопросы возникающие между родителями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представителями) воспитанников и администрацией ДОУ</w:t>
      </w:r>
      <w:r w:rsidR="00094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445A90" w:rsidRPr="00831F11" w:rsidRDefault="00445A90" w:rsidP="007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66" w:rsidRDefault="00094BCE" w:rsidP="00831F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45A90" w:rsidRPr="00831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положения.</w:t>
      </w:r>
    </w:p>
    <w:p w:rsidR="00094BCE" w:rsidRPr="00791B66" w:rsidRDefault="00094BCE" w:rsidP="00831F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E95" w:rsidRPr="00831F11" w:rsidRDefault="00445A90">
      <w:pPr>
        <w:rPr>
          <w:rFonts w:ascii="Times New Roman" w:hAnsi="Times New Roman" w:cs="Times New Roman"/>
          <w:sz w:val="24"/>
          <w:szCs w:val="24"/>
        </w:rPr>
      </w:pPr>
      <w:r w:rsidRPr="00831F11">
        <w:rPr>
          <w:rFonts w:ascii="Times New Roman" w:hAnsi="Times New Roman" w:cs="Times New Roman"/>
          <w:sz w:val="24"/>
          <w:szCs w:val="24"/>
        </w:rPr>
        <w:t xml:space="preserve">       6.1. Настоящие Правила являются локальным нормативным актом МДОУ </w:t>
      </w:r>
      <w:proofErr w:type="spellStart"/>
      <w:r w:rsidRPr="00831F11">
        <w:rPr>
          <w:rFonts w:ascii="Times New Roman" w:hAnsi="Times New Roman" w:cs="Times New Roman"/>
          <w:sz w:val="24"/>
          <w:szCs w:val="24"/>
        </w:rPr>
        <w:t>Кадомский</w:t>
      </w:r>
      <w:proofErr w:type="spellEnd"/>
      <w:r w:rsidRPr="00831F11">
        <w:rPr>
          <w:rFonts w:ascii="Times New Roman" w:hAnsi="Times New Roman" w:cs="Times New Roman"/>
          <w:sz w:val="24"/>
          <w:szCs w:val="24"/>
        </w:rPr>
        <w:t xml:space="preserve"> детский сад № 4, принимаются на педагогическом совете, согласовываются с Родительским комитетом и утверждаются (либо вводятся в действие) приказом заведующего учреждением.</w:t>
      </w:r>
      <w:r w:rsidRPr="00831F11">
        <w:rPr>
          <w:rFonts w:ascii="Times New Roman" w:hAnsi="Times New Roman" w:cs="Times New Roman"/>
          <w:sz w:val="24"/>
          <w:szCs w:val="24"/>
        </w:rPr>
        <w:br/>
        <w:t xml:space="preserve">      6.2. Все изменения и дополнения, вносимые в Правила, оформляются в письменной форме</w:t>
      </w:r>
      <w:r w:rsidR="00831F11" w:rsidRPr="00831F11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  <w:r w:rsidR="00831F11" w:rsidRPr="00831F11">
        <w:rPr>
          <w:rFonts w:ascii="Times New Roman" w:hAnsi="Times New Roman" w:cs="Times New Roman"/>
          <w:sz w:val="24"/>
          <w:szCs w:val="24"/>
        </w:rPr>
        <w:br/>
        <w:t xml:space="preserve">      6.3. Правила принимаются на неопределенный срок.</w:t>
      </w:r>
      <w:r w:rsidR="00831F11" w:rsidRPr="00831F11">
        <w:rPr>
          <w:rFonts w:ascii="Times New Roman" w:hAnsi="Times New Roman" w:cs="Times New Roman"/>
          <w:sz w:val="24"/>
          <w:szCs w:val="24"/>
        </w:rPr>
        <w:br/>
        <w:t xml:space="preserve">      6.4. После принятия данных правил (или изменений и дополнений отдельных пунктов и разделов) в новой редакции,  предыдущая редакция автоматически утрачивает силу.</w:t>
      </w:r>
      <w:r w:rsidRPr="00831F11">
        <w:rPr>
          <w:rFonts w:ascii="Times New Roman" w:hAnsi="Times New Roman" w:cs="Times New Roman"/>
          <w:sz w:val="24"/>
          <w:szCs w:val="24"/>
        </w:rPr>
        <w:br/>
      </w:r>
    </w:p>
    <w:sectPr w:rsidR="00B67E95" w:rsidRPr="00831F11" w:rsidSect="00831F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4"/>
    <w:rsid w:val="00094BCE"/>
    <w:rsid w:val="0037358E"/>
    <w:rsid w:val="00445A90"/>
    <w:rsid w:val="00466564"/>
    <w:rsid w:val="00543004"/>
    <w:rsid w:val="006B18CB"/>
    <w:rsid w:val="00791B66"/>
    <w:rsid w:val="00791C5F"/>
    <w:rsid w:val="00831F11"/>
    <w:rsid w:val="00901E34"/>
    <w:rsid w:val="0091312C"/>
    <w:rsid w:val="009F3A6A"/>
    <w:rsid w:val="00A42DDF"/>
    <w:rsid w:val="00A65544"/>
    <w:rsid w:val="00B67E95"/>
    <w:rsid w:val="00C27C4F"/>
    <w:rsid w:val="00CF53AA"/>
    <w:rsid w:val="00D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1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1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91362/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2023-08-21T09:54:00Z</cp:lastPrinted>
  <dcterms:created xsi:type="dcterms:W3CDTF">2021-04-30T09:53:00Z</dcterms:created>
  <dcterms:modified xsi:type="dcterms:W3CDTF">2023-08-21T10:00:00Z</dcterms:modified>
</cp:coreProperties>
</file>